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624BD" w14:textId="6E0D2DC6" w:rsidR="00EA5063" w:rsidRDefault="000F0BF8" w:rsidP="00557057">
      <w:pPr>
        <w:rPr>
          <w:rStyle w:val="H1otsikko"/>
          <w:rFonts w:asciiTheme="minorHAnsi" w:hAnsiTheme="minorHAnsi" w:cstheme="minorHAnsi"/>
          <w:b w:val="0"/>
          <w:bCs/>
          <w:sz w:val="22"/>
          <w:szCs w:val="22"/>
        </w:rPr>
      </w:pPr>
      <w:r w:rsidRPr="5F7D9264">
        <w:rPr>
          <w:rStyle w:val="H1otsikko"/>
          <w:rFonts w:asciiTheme="minorHAnsi" w:hAnsiTheme="minorHAnsi" w:cstheme="minorBidi"/>
        </w:rPr>
        <w:t>Sisäi</w:t>
      </w:r>
      <w:r w:rsidR="00274737">
        <w:rPr>
          <w:rStyle w:val="H1otsikko"/>
          <w:rFonts w:asciiTheme="minorHAnsi" w:hAnsiTheme="minorHAnsi" w:cstheme="minorBidi"/>
        </w:rPr>
        <w:t>sen auditoinnin raportti (malli)</w:t>
      </w:r>
      <w:r w:rsidR="00274737">
        <w:rPr>
          <w:rStyle w:val="H1otsikko"/>
          <w:rFonts w:asciiTheme="minorHAnsi" w:hAnsiTheme="minorHAnsi" w:cstheme="minorBidi"/>
        </w:rPr>
        <w:tab/>
      </w:r>
      <w:r w:rsidR="00274737">
        <w:rPr>
          <w:rStyle w:val="H1otsikko"/>
          <w:rFonts w:asciiTheme="minorHAnsi" w:hAnsiTheme="minorHAnsi" w:cstheme="minorBidi"/>
        </w:rPr>
        <w:tab/>
      </w:r>
      <w:r w:rsidR="00274737">
        <w:rPr>
          <w:rStyle w:val="H1otsikko"/>
          <w:rFonts w:asciiTheme="minorHAnsi" w:hAnsiTheme="minorHAnsi" w:cstheme="minorBidi"/>
        </w:rPr>
        <w:tab/>
      </w:r>
      <w:r w:rsidR="00D278D6">
        <w:rPr>
          <w:rStyle w:val="H1otsikko"/>
          <w:rFonts w:asciiTheme="minorHAnsi" w:hAnsiTheme="minorHAnsi" w:cstheme="minorBidi"/>
        </w:rPr>
        <w:tab/>
      </w:r>
      <w:r w:rsidR="00D278D6">
        <w:rPr>
          <w:rStyle w:val="H1otsikko"/>
          <w:rFonts w:asciiTheme="minorHAnsi" w:hAnsiTheme="minorHAnsi" w:cstheme="minorBidi"/>
        </w:rPr>
        <w:tab/>
      </w:r>
      <w:r w:rsidR="00D278D6">
        <w:rPr>
          <w:rStyle w:val="H1otsikko"/>
          <w:rFonts w:asciiTheme="minorHAnsi" w:hAnsiTheme="minorHAnsi" w:cstheme="minorBidi"/>
        </w:rPr>
        <w:tab/>
      </w:r>
      <w:r w:rsidR="00D278D6">
        <w:rPr>
          <w:rStyle w:val="H1otsikko"/>
          <w:rFonts w:asciiTheme="minorHAnsi" w:hAnsiTheme="minorHAnsi" w:cstheme="minorBidi"/>
        </w:rPr>
        <w:tab/>
        <w:t xml:space="preserve">    </w:t>
      </w:r>
      <w:proofErr w:type="spellStart"/>
      <w:proofErr w:type="gramStart"/>
      <w:r w:rsidR="00B277CA">
        <w:rPr>
          <w:rStyle w:val="H1otsikko"/>
          <w:rFonts w:asciiTheme="minorHAnsi" w:hAnsiTheme="minorHAnsi" w:cstheme="minorHAnsi"/>
          <w:b w:val="0"/>
          <w:bCs/>
          <w:sz w:val="22"/>
          <w:szCs w:val="22"/>
        </w:rPr>
        <w:t>pp.mm.</w:t>
      </w:r>
      <w:r w:rsidR="00274737">
        <w:rPr>
          <w:rStyle w:val="H1otsikko"/>
          <w:rFonts w:asciiTheme="minorHAnsi" w:hAnsiTheme="minorHAnsi" w:cstheme="minorHAnsi"/>
          <w:b w:val="0"/>
          <w:bCs/>
          <w:sz w:val="22"/>
          <w:szCs w:val="22"/>
        </w:rPr>
        <w:t>vvvv</w:t>
      </w:r>
      <w:proofErr w:type="spellEnd"/>
      <w:proofErr w:type="gramEnd"/>
    </w:p>
    <w:p w14:paraId="359E74A6" w14:textId="77777777" w:rsidR="00A30D20" w:rsidRDefault="00A30D20" w:rsidP="00557057">
      <w:pPr>
        <w:rPr>
          <w:rFonts w:asciiTheme="minorHAnsi" w:hAnsiTheme="minorHAnsi" w:cstheme="minorHAnsi"/>
        </w:rPr>
      </w:pPr>
    </w:p>
    <w:p w14:paraId="2E31477A" w14:textId="0C1B2329" w:rsidR="006F46D5" w:rsidRDefault="006F46D5" w:rsidP="5F7D9264">
      <w:pPr>
        <w:spacing w:line="259" w:lineRule="auto"/>
        <w:rPr>
          <w:rFonts w:asciiTheme="minorHAnsi" w:hAnsiTheme="minorHAnsi" w:cstheme="minorBidi"/>
        </w:rPr>
      </w:pPr>
      <w:r w:rsidRPr="005468DC">
        <w:rPr>
          <w:rFonts w:asciiTheme="minorHAnsi" w:hAnsiTheme="minorHAnsi" w:cstheme="minorBidi"/>
          <w:b/>
          <w:bCs/>
        </w:rPr>
        <w:t>Auditoija(t):</w:t>
      </w:r>
      <w:r w:rsidRPr="00C05EDB">
        <w:rPr>
          <w:rFonts w:asciiTheme="minorHAnsi" w:hAnsiTheme="minorHAnsi" w:cstheme="minorBidi"/>
          <w:color w:val="ED7D31" w:themeColor="accent2"/>
        </w:rPr>
        <w:t xml:space="preserve"> </w:t>
      </w:r>
      <w:r w:rsidR="005468DC" w:rsidRPr="00C05EDB">
        <w:rPr>
          <w:rFonts w:asciiTheme="minorHAnsi" w:hAnsiTheme="minorHAnsi" w:cstheme="minorBidi"/>
          <w:color w:val="ED7D31" w:themeColor="accent2"/>
        </w:rPr>
        <w:t>[nimi</w:t>
      </w:r>
      <w:r w:rsidR="00AB4C49">
        <w:rPr>
          <w:rFonts w:asciiTheme="minorHAnsi" w:hAnsiTheme="minorHAnsi" w:cstheme="minorBidi"/>
          <w:color w:val="ED7D31" w:themeColor="accent2"/>
        </w:rPr>
        <w:t xml:space="preserve"> ja rooli</w:t>
      </w:r>
      <w:r w:rsidR="005468DC" w:rsidRPr="00C05EDB">
        <w:rPr>
          <w:rFonts w:asciiTheme="minorHAnsi" w:hAnsiTheme="minorHAnsi" w:cstheme="minorBidi"/>
          <w:color w:val="ED7D31" w:themeColor="accent2"/>
        </w:rPr>
        <w:t>]</w:t>
      </w:r>
    </w:p>
    <w:p w14:paraId="186408AA" w14:textId="663429A5" w:rsidR="6C96B8BD" w:rsidRDefault="006F46D5" w:rsidP="5F7D9264">
      <w:pPr>
        <w:spacing w:line="259" w:lineRule="auto"/>
        <w:rPr>
          <w:rFonts w:asciiTheme="minorHAnsi" w:hAnsiTheme="minorHAnsi" w:cstheme="minorBidi"/>
        </w:rPr>
      </w:pPr>
      <w:r w:rsidRPr="005468DC">
        <w:rPr>
          <w:rFonts w:asciiTheme="minorHAnsi" w:hAnsiTheme="minorHAnsi" w:cstheme="minorBidi"/>
          <w:b/>
          <w:bCs/>
        </w:rPr>
        <w:t>Auditoitava prosessi:</w:t>
      </w:r>
      <w:r w:rsidRPr="005468DC">
        <w:rPr>
          <w:rFonts w:asciiTheme="minorHAnsi" w:hAnsiTheme="minorHAnsi" w:cstheme="minorBidi"/>
          <w:color w:val="ED7D31" w:themeColor="accent2"/>
        </w:rPr>
        <w:t xml:space="preserve"> esim. tarjoustoiminta, laadunhallinta, henkilöstöhallinto, asiakaspalvelu, jne.</w:t>
      </w:r>
    </w:p>
    <w:p w14:paraId="6616C7FC" w14:textId="77777777" w:rsidR="00F73CCC" w:rsidRDefault="00F73CCC" w:rsidP="000F0BF8">
      <w:pPr>
        <w:rPr>
          <w:rFonts w:asciiTheme="minorHAnsi" w:hAnsiTheme="minorHAnsi" w:cstheme="minorHAnsi"/>
          <w:szCs w:val="22"/>
        </w:rPr>
      </w:pPr>
    </w:p>
    <w:p w14:paraId="72E20935" w14:textId="5267CE16" w:rsidR="005447BB" w:rsidRDefault="005447BB" w:rsidP="000F0BF8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Lyhyt kuvaus auditoinnista: </w:t>
      </w:r>
      <w:r w:rsidRPr="00C05EDB">
        <w:rPr>
          <w:rFonts w:asciiTheme="minorHAnsi" w:hAnsiTheme="minorHAnsi" w:cstheme="minorHAnsi"/>
          <w:color w:val="ED7D31" w:themeColor="accent2"/>
          <w:szCs w:val="22"/>
        </w:rPr>
        <w:t>mitä menetelmiä on käytetty (dokumenttien tarkastelu, haastattelu, työskentelyn seuraaminen…)</w:t>
      </w:r>
    </w:p>
    <w:p w14:paraId="6630A726" w14:textId="77777777" w:rsidR="00C05EDB" w:rsidRDefault="00C05EDB" w:rsidP="000F0BF8">
      <w:pPr>
        <w:rPr>
          <w:rFonts w:asciiTheme="minorHAnsi" w:hAnsiTheme="minorHAnsi" w:cstheme="minorHAnsi"/>
          <w:szCs w:val="22"/>
        </w:rPr>
      </w:pPr>
    </w:p>
    <w:p w14:paraId="724A0661" w14:textId="2A663B3A" w:rsidR="00C05EDB" w:rsidRPr="00C05EDB" w:rsidRDefault="00C05EDB" w:rsidP="000F0BF8">
      <w:pPr>
        <w:rPr>
          <w:rFonts w:asciiTheme="minorHAnsi" w:hAnsiTheme="minorHAnsi" w:cstheme="minorHAnsi"/>
          <w:color w:val="ED7D31" w:themeColor="accent2"/>
          <w:szCs w:val="22"/>
        </w:rPr>
      </w:pPr>
      <w:r w:rsidRPr="00C05EDB">
        <w:rPr>
          <w:rFonts w:asciiTheme="minorHAnsi" w:hAnsiTheme="minorHAnsi" w:cstheme="minorHAnsi"/>
          <w:color w:val="ED7D31" w:themeColor="accent2"/>
          <w:szCs w:val="22"/>
        </w:rPr>
        <w:t>Taulukkoon voi luoda tarkistuslistan, jonka avulla prosessin eri osa-alueiden arviointi helpottuu. Havainnot ja poikkeamat on myös mahdollista kirjata taulukkomuotoon. Poikkeamista on kuitenkin syytä olla erillinen listaus raportissa.</w:t>
      </w:r>
    </w:p>
    <w:p w14:paraId="54A745D4" w14:textId="77777777" w:rsidR="005447BB" w:rsidRDefault="005447BB" w:rsidP="000F0BF8">
      <w:pPr>
        <w:rPr>
          <w:rFonts w:asciiTheme="minorHAnsi" w:hAnsiTheme="minorHAnsi" w:cstheme="minorHAnsi"/>
          <w:szCs w:val="22"/>
        </w:rPr>
      </w:pPr>
    </w:p>
    <w:tbl>
      <w:tblPr>
        <w:tblStyle w:val="TaulukkoRuudukko"/>
        <w:tblW w:w="0" w:type="auto"/>
        <w:tblBorders>
          <w:top w:val="dotted" w:sz="4" w:space="0" w:color="474B4F"/>
          <w:left w:val="dotted" w:sz="4" w:space="0" w:color="474B4F"/>
          <w:bottom w:val="dotted" w:sz="4" w:space="0" w:color="474B4F"/>
          <w:right w:val="dotted" w:sz="4" w:space="0" w:color="474B4F"/>
          <w:insideH w:val="dotted" w:sz="4" w:space="0" w:color="474B4F"/>
          <w:insideV w:val="dotted" w:sz="4" w:space="0" w:color="474B4F"/>
        </w:tblBorders>
        <w:tblLook w:val="04A0" w:firstRow="1" w:lastRow="0" w:firstColumn="1" w:lastColumn="0" w:noHBand="0" w:noVBand="1"/>
      </w:tblPr>
      <w:tblGrid>
        <w:gridCol w:w="2405"/>
        <w:gridCol w:w="2977"/>
        <w:gridCol w:w="2551"/>
        <w:gridCol w:w="1560"/>
      </w:tblGrid>
      <w:tr w:rsidR="00E209DA" w14:paraId="38031D31" w14:textId="77777777" w:rsidTr="00C05EDB">
        <w:tc>
          <w:tcPr>
            <w:tcW w:w="2405" w:type="dxa"/>
            <w:shd w:val="clear" w:color="auto" w:fill="474B4F"/>
          </w:tcPr>
          <w:p w14:paraId="54C4E275" w14:textId="7E41946E" w:rsidR="00E209DA" w:rsidRPr="009B0692" w:rsidRDefault="00C8502E" w:rsidP="000F0BF8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</w:pPr>
            <w:r w:rsidRPr="009B0692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Arvioitu osa-alue</w:t>
            </w:r>
          </w:p>
        </w:tc>
        <w:tc>
          <w:tcPr>
            <w:tcW w:w="2977" w:type="dxa"/>
            <w:shd w:val="clear" w:color="auto" w:fill="474B4F"/>
          </w:tcPr>
          <w:p w14:paraId="203083B0" w14:textId="10D316FA" w:rsidR="00E209DA" w:rsidRPr="009B0692" w:rsidRDefault="00C05EDB" w:rsidP="000F0BF8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Mitä arvioitiin?</w:t>
            </w:r>
          </w:p>
        </w:tc>
        <w:tc>
          <w:tcPr>
            <w:tcW w:w="2551" w:type="dxa"/>
            <w:shd w:val="clear" w:color="auto" w:fill="474B4F"/>
          </w:tcPr>
          <w:p w14:paraId="0038C0F9" w14:textId="0377CFAA" w:rsidR="00E209DA" w:rsidRPr="009B0692" w:rsidRDefault="00C05EDB" w:rsidP="000F0BF8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Mitä havaittiin?</w:t>
            </w:r>
          </w:p>
        </w:tc>
        <w:tc>
          <w:tcPr>
            <w:tcW w:w="1560" w:type="dxa"/>
            <w:shd w:val="clear" w:color="auto" w:fill="474B4F"/>
          </w:tcPr>
          <w:p w14:paraId="1C4FAF41" w14:textId="513D504D" w:rsidR="00E209DA" w:rsidRPr="009B0692" w:rsidRDefault="00C05EDB" w:rsidP="000F0BF8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Status: OK / poikkeama</w:t>
            </w:r>
          </w:p>
        </w:tc>
      </w:tr>
      <w:tr w:rsidR="00E209DA" w14:paraId="443CB6CD" w14:textId="77777777" w:rsidTr="00C05EDB">
        <w:tc>
          <w:tcPr>
            <w:tcW w:w="2405" w:type="dxa"/>
          </w:tcPr>
          <w:p w14:paraId="6A83BB16" w14:textId="7CE4EDB9" w:rsidR="00E209DA" w:rsidRPr="00C05EDB" w:rsidRDefault="00C05EDB" w:rsidP="000F0BF8">
            <w:pPr>
              <w:rPr>
                <w:rFonts w:asciiTheme="minorHAnsi" w:hAnsiTheme="minorHAnsi" w:cstheme="minorHAnsi"/>
                <w:color w:val="ED7D31" w:themeColor="accent2"/>
                <w:szCs w:val="22"/>
              </w:rPr>
            </w:pPr>
            <w:r>
              <w:rPr>
                <w:rFonts w:asciiTheme="minorHAnsi" w:hAnsiTheme="minorHAnsi" w:cstheme="minorHAnsi"/>
                <w:color w:val="ED7D31" w:themeColor="accent2"/>
                <w:szCs w:val="22"/>
              </w:rPr>
              <w:t>Asiakastyytyväisyys</w:t>
            </w:r>
          </w:p>
        </w:tc>
        <w:tc>
          <w:tcPr>
            <w:tcW w:w="2977" w:type="dxa"/>
          </w:tcPr>
          <w:p w14:paraId="5AAD3679" w14:textId="6AF5973F" w:rsidR="00E209DA" w:rsidRPr="00C05EDB" w:rsidRDefault="00C05EDB" w:rsidP="5F7D9264">
            <w:pPr>
              <w:rPr>
                <w:rFonts w:asciiTheme="minorHAnsi" w:hAnsiTheme="minorHAnsi" w:cstheme="minorBidi"/>
                <w:color w:val="ED7D31" w:themeColor="accent2"/>
              </w:rPr>
            </w:pPr>
            <w:r>
              <w:rPr>
                <w:rFonts w:asciiTheme="minorHAnsi" w:hAnsiTheme="minorHAnsi" w:cstheme="minorBidi"/>
                <w:color w:val="ED7D31" w:themeColor="accent2"/>
              </w:rPr>
              <w:t>Onko asiakastyytyväisyys</w:t>
            </w:r>
            <w:r w:rsidR="00ED5F97">
              <w:rPr>
                <w:rFonts w:asciiTheme="minorHAnsi" w:hAnsiTheme="minorHAnsi" w:cstheme="minorBidi"/>
                <w:color w:val="ED7D31" w:themeColor="accent2"/>
              </w:rPr>
              <w:t>-</w:t>
            </w:r>
            <w:r>
              <w:rPr>
                <w:rFonts w:asciiTheme="minorHAnsi" w:hAnsiTheme="minorHAnsi" w:cstheme="minorBidi"/>
                <w:color w:val="ED7D31" w:themeColor="accent2"/>
              </w:rPr>
              <w:t>kyselyitä lähetetty ohjeen mukaisesti kaksi kertaa vuodessa?</w:t>
            </w:r>
          </w:p>
        </w:tc>
        <w:tc>
          <w:tcPr>
            <w:tcW w:w="2551" w:type="dxa"/>
          </w:tcPr>
          <w:p w14:paraId="420FA6FC" w14:textId="4DBAB595" w:rsidR="00E209DA" w:rsidRDefault="00C05EDB" w:rsidP="5F7D9264">
            <w:pPr>
              <w:rPr>
                <w:rFonts w:asciiTheme="minorHAnsi" w:hAnsiTheme="minorHAnsi" w:cstheme="minorBidi"/>
              </w:rPr>
            </w:pPr>
            <w:r w:rsidRPr="00C05EDB">
              <w:rPr>
                <w:rFonts w:asciiTheme="minorHAnsi" w:hAnsiTheme="minorHAnsi" w:cstheme="minorBidi"/>
                <w:color w:val="ED7D31" w:themeColor="accent2"/>
              </w:rPr>
              <w:t>Kyselyitä e</w:t>
            </w:r>
            <w:r>
              <w:rPr>
                <w:rFonts w:asciiTheme="minorHAnsi" w:hAnsiTheme="minorHAnsi" w:cstheme="minorBidi"/>
                <w:color w:val="ED7D31" w:themeColor="accent2"/>
              </w:rPr>
              <w:t>i ole lähetetty yli vuoteen.</w:t>
            </w:r>
          </w:p>
        </w:tc>
        <w:tc>
          <w:tcPr>
            <w:tcW w:w="1560" w:type="dxa"/>
          </w:tcPr>
          <w:p w14:paraId="6D85E204" w14:textId="21D73DCA" w:rsidR="00E209DA" w:rsidRPr="00C05EDB" w:rsidRDefault="00772121" w:rsidP="000F0BF8">
            <w:pPr>
              <w:rPr>
                <w:rFonts w:asciiTheme="minorHAnsi" w:hAnsiTheme="minorHAnsi" w:cstheme="minorHAnsi"/>
                <w:color w:val="ED7D31" w:themeColor="accent2"/>
                <w:szCs w:val="22"/>
              </w:rPr>
            </w:pPr>
            <w:r>
              <w:rPr>
                <w:rFonts w:asciiTheme="minorHAnsi" w:hAnsiTheme="minorHAnsi" w:cstheme="minorHAnsi"/>
                <w:color w:val="ED7D31" w:themeColor="accent2"/>
                <w:szCs w:val="22"/>
              </w:rPr>
              <w:t>P</w:t>
            </w:r>
            <w:r w:rsidR="00C05EDB">
              <w:rPr>
                <w:rFonts w:asciiTheme="minorHAnsi" w:hAnsiTheme="minorHAnsi" w:cstheme="minorHAnsi"/>
                <w:color w:val="ED7D31" w:themeColor="accent2"/>
                <w:szCs w:val="22"/>
              </w:rPr>
              <w:t>oikkeama</w:t>
            </w:r>
          </w:p>
        </w:tc>
      </w:tr>
      <w:tr w:rsidR="00E209DA" w14:paraId="491578FA" w14:textId="77777777" w:rsidTr="00C05EDB">
        <w:tc>
          <w:tcPr>
            <w:tcW w:w="2405" w:type="dxa"/>
          </w:tcPr>
          <w:p w14:paraId="683DC058" w14:textId="56647DC9" w:rsidR="00E209DA" w:rsidRDefault="00E209DA" w:rsidP="000F0BF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977" w:type="dxa"/>
          </w:tcPr>
          <w:p w14:paraId="2408E310" w14:textId="1CF0A130" w:rsidR="00E209DA" w:rsidRPr="003258DC" w:rsidRDefault="00E209DA" w:rsidP="5F7D9264">
            <w:pPr>
              <w:rPr>
                <w:rFonts w:asciiTheme="minorHAnsi" w:hAnsiTheme="minorHAnsi" w:cstheme="minorBidi"/>
                <w:color w:val="FF0000"/>
              </w:rPr>
            </w:pPr>
          </w:p>
        </w:tc>
        <w:tc>
          <w:tcPr>
            <w:tcW w:w="2551" w:type="dxa"/>
          </w:tcPr>
          <w:p w14:paraId="03FB904B" w14:textId="1055A92A" w:rsidR="00E209DA" w:rsidRDefault="00E209DA" w:rsidP="5F7D926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560" w:type="dxa"/>
          </w:tcPr>
          <w:p w14:paraId="64DB388D" w14:textId="3BD7ABD5" w:rsidR="00E209DA" w:rsidRDefault="00E209DA" w:rsidP="5F7D9264">
            <w:pPr>
              <w:rPr>
                <w:rFonts w:asciiTheme="minorHAnsi" w:hAnsiTheme="minorHAnsi" w:cstheme="minorBidi"/>
              </w:rPr>
            </w:pPr>
          </w:p>
        </w:tc>
      </w:tr>
      <w:tr w:rsidR="00E209DA" w14:paraId="4E19D97A" w14:textId="77777777" w:rsidTr="00C05EDB">
        <w:tc>
          <w:tcPr>
            <w:tcW w:w="2405" w:type="dxa"/>
          </w:tcPr>
          <w:p w14:paraId="57CEDD0B" w14:textId="683A6F91" w:rsidR="00E209DA" w:rsidRDefault="00E209DA" w:rsidP="000F0BF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977" w:type="dxa"/>
          </w:tcPr>
          <w:p w14:paraId="3602E11D" w14:textId="24D70EEE" w:rsidR="00E209DA" w:rsidRDefault="00E209DA" w:rsidP="000F0BF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551" w:type="dxa"/>
          </w:tcPr>
          <w:p w14:paraId="2782E184" w14:textId="69648099" w:rsidR="00E209DA" w:rsidRDefault="00E209DA" w:rsidP="5F7D926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560" w:type="dxa"/>
          </w:tcPr>
          <w:p w14:paraId="63123F78" w14:textId="4FA65A01" w:rsidR="00E209DA" w:rsidRDefault="00E209DA" w:rsidP="000F0BF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748B0DC0" w14:textId="77777777" w:rsidR="00F73CCC" w:rsidRPr="000F0BF8" w:rsidRDefault="00F73CCC" w:rsidP="000F0BF8">
      <w:pPr>
        <w:rPr>
          <w:rFonts w:asciiTheme="minorHAnsi" w:hAnsiTheme="minorHAnsi" w:cstheme="minorHAnsi"/>
          <w:szCs w:val="22"/>
        </w:rPr>
      </w:pPr>
    </w:p>
    <w:p w14:paraId="4D5D55BF" w14:textId="77777777" w:rsidR="000F0BF8" w:rsidRPr="000F0BF8" w:rsidRDefault="000F0BF8" w:rsidP="000F0BF8">
      <w:pPr>
        <w:rPr>
          <w:rFonts w:asciiTheme="minorHAnsi" w:hAnsiTheme="minorHAnsi" w:cstheme="minorHAnsi"/>
          <w:szCs w:val="22"/>
        </w:rPr>
      </w:pPr>
    </w:p>
    <w:p w14:paraId="3CE00DBB" w14:textId="06CCFB09" w:rsidR="000F0BF8" w:rsidRPr="00772121" w:rsidRDefault="00772121" w:rsidP="000F0BF8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Havainnot:</w:t>
      </w:r>
    </w:p>
    <w:p w14:paraId="7DBF7438" w14:textId="77777777" w:rsidR="005842AC" w:rsidRPr="000F0BF8" w:rsidRDefault="005842AC" w:rsidP="000F0BF8">
      <w:pPr>
        <w:rPr>
          <w:rFonts w:asciiTheme="minorHAnsi" w:hAnsiTheme="minorHAnsi" w:cstheme="minorHAnsi"/>
          <w:b/>
          <w:bCs/>
          <w:szCs w:val="22"/>
        </w:rPr>
      </w:pPr>
    </w:p>
    <w:p w14:paraId="7F94948A" w14:textId="1C2521F0" w:rsidR="34C795D7" w:rsidRDefault="00772121" w:rsidP="28B9F2C2">
      <w:pPr>
        <w:pStyle w:val="Luettelokappale"/>
        <w:numPr>
          <w:ilvl w:val="0"/>
          <w:numId w:val="1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HAnsi"/>
          <w:color w:val="ED7D31" w:themeColor="accent2"/>
          <w:szCs w:val="22"/>
        </w:rPr>
        <w:t>Millaisia havaintoja auditoija teki auditoinnin kohteena olevasta prosessista?</w:t>
      </w:r>
      <w:r w:rsidR="34C795D7">
        <w:br/>
      </w:r>
    </w:p>
    <w:p w14:paraId="101D0FCB" w14:textId="0B394DF6" w:rsidR="004853D0" w:rsidRDefault="000F0BF8" w:rsidP="000F0BF8">
      <w:pPr>
        <w:rPr>
          <w:rFonts w:asciiTheme="minorHAnsi" w:hAnsiTheme="minorHAnsi" w:cstheme="minorHAnsi"/>
          <w:szCs w:val="22"/>
          <w:lang w:val="en-US"/>
        </w:rPr>
      </w:pPr>
      <w:r w:rsidRPr="006B3AAA">
        <w:rPr>
          <w:rFonts w:asciiTheme="minorHAnsi" w:hAnsiTheme="minorHAnsi" w:cstheme="minorHAnsi"/>
          <w:szCs w:val="22"/>
        </w:rPr>
        <w:t>Vahvuudet</w:t>
      </w:r>
      <w:r w:rsidRPr="000F0BF8">
        <w:rPr>
          <w:rFonts w:asciiTheme="minorHAnsi" w:hAnsiTheme="minorHAnsi" w:cstheme="minorHAnsi"/>
          <w:szCs w:val="22"/>
          <w:lang w:val="en-US"/>
        </w:rPr>
        <w:t>:</w:t>
      </w:r>
    </w:p>
    <w:p w14:paraId="69A126EA" w14:textId="77777777" w:rsidR="004853D0" w:rsidRDefault="004853D0" w:rsidP="000F0BF8">
      <w:pPr>
        <w:rPr>
          <w:rFonts w:asciiTheme="minorHAnsi" w:hAnsiTheme="minorHAnsi" w:cstheme="minorHAnsi"/>
          <w:szCs w:val="22"/>
          <w:lang w:val="en-US"/>
        </w:rPr>
      </w:pPr>
    </w:p>
    <w:p w14:paraId="12A209B1" w14:textId="0DA3DDE4" w:rsidR="00F16579" w:rsidRPr="00B37B5C" w:rsidRDefault="00772121" w:rsidP="00B37B5C">
      <w:pPr>
        <w:pStyle w:val="Luettelokappale"/>
        <w:numPr>
          <w:ilvl w:val="0"/>
          <w:numId w:val="1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color w:val="ED7D31" w:themeColor="accent2"/>
          <w:szCs w:val="22"/>
        </w:rPr>
        <w:t>Mitkä asiat auditoinnin kohteena olevassa prosessissa toimivat hyvin?</w:t>
      </w:r>
    </w:p>
    <w:p w14:paraId="0F418A30" w14:textId="77777777" w:rsidR="000F0BF8" w:rsidRPr="00377C00" w:rsidRDefault="000F0BF8" w:rsidP="000F0BF8">
      <w:pPr>
        <w:rPr>
          <w:rFonts w:asciiTheme="minorHAnsi" w:hAnsiTheme="minorHAnsi" w:cstheme="minorHAnsi"/>
          <w:szCs w:val="22"/>
        </w:rPr>
      </w:pPr>
    </w:p>
    <w:p w14:paraId="1108E2A6" w14:textId="7C80A7B6" w:rsidR="004853D0" w:rsidRDefault="000F0BF8" w:rsidP="000F0BF8">
      <w:pPr>
        <w:rPr>
          <w:rFonts w:asciiTheme="minorHAnsi" w:hAnsiTheme="minorHAnsi" w:cstheme="minorHAnsi"/>
          <w:szCs w:val="22"/>
          <w:lang w:val="en-US"/>
        </w:rPr>
      </w:pPr>
      <w:r w:rsidRPr="006B3AAA">
        <w:rPr>
          <w:rFonts w:asciiTheme="minorHAnsi" w:hAnsiTheme="minorHAnsi" w:cstheme="minorHAnsi"/>
          <w:szCs w:val="22"/>
        </w:rPr>
        <w:t>Kehitys</w:t>
      </w:r>
      <w:r w:rsidR="00772121">
        <w:rPr>
          <w:rFonts w:asciiTheme="minorHAnsi" w:hAnsiTheme="minorHAnsi" w:cstheme="minorHAnsi"/>
          <w:szCs w:val="22"/>
        </w:rPr>
        <w:t>kohteet</w:t>
      </w:r>
      <w:r w:rsidRPr="000F0BF8">
        <w:rPr>
          <w:rFonts w:asciiTheme="minorHAnsi" w:hAnsiTheme="minorHAnsi" w:cstheme="minorHAnsi"/>
          <w:szCs w:val="22"/>
          <w:lang w:val="en-US"/>
        </w:rPr>
        <w:t>:</w:t>
      </w:r>
    </w:p>
    <w:p w14:paraId="034DE46C" w14:textId="77777777" w:rsidR="00D610A1" w:rsidRDefault="00D610A1" w:rsidP="000F0BF8">
      <w:pPr>
        <w:rPr>
          <w:rFonts w:asciiTheme="minorHAnsi" w:hAnsiTheme="minorHAnsi" w:cstheme="minorHAnsi"/>
          <w:szCs w:val="22"/>
          <w:lang w:val="en-US"/>
        </w:rPr>
      </w:pPr>
    </w:p>
    <w:p w14:paraId="0715FB80" w14:textId="1F470EDD" w:rsidR="6A322094" w:rsidRDefault="00772121" w:rsidP="00707025">
      <w:pPr>
        <w:pStyle w:val="Luettelokappale"/>
        <w:numPr>
          <w:ilvl w:val="0"/>
          <w:numId w:val="2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color w:val="ED7D31" w:themeColor="accent2"/>
        </w:rPr>
        <w:t>Mitä kehitettävää auditoinnin kohteena olevassa prosessissa on?</w:t>
      </w:r>
    </w:p>
    <w:p w14:paraId="1C0D638A" w14:textId="77777777" w:rsidR="00707025" w:rsidRDefault="00707025" w:rsidP="00707025">
      <w:pPr>
        <w:pStyle w:val="Luettelokappale"/>
        <w:rPr>
          <w:rFonts w:asciiTheme="minorHAnsi" w:hAnsiTheme="minorHAnsi" w:cstheme="minorBidi"/>
        </w:rPr>
      </w:pPr>
    </w:p>
    <w:p w14:paraId="681FA121" w14:textId="44FAA599" w:rsidR="5E2B17F5" w:rsidRDefault="5E2B17F5" w:rsidP="6A322094">
      <w:pPr>
        <w:rPr>
          <w:rFonts w:asciiTheme="minorHAnsi" w:hAnsiTheme="minorHAnsi" w:cstheme="minorBidi"/>
        </w:rPr>
      </w:pPr>
      <w:r w:rsidRPr="6A322094">
        <w:rPr>
          <w:rFonts w:asciiTheme="minorHAnsi" w:hAnsiTheme="minorHAnsi" w:cstheme="minorBidi"/>
        </w:rPr>
        <w:t>Poikkeamat:</w:t>
      </w:r>
    </w:p>
    <w:p w14:paraId="23AEDEDA" w14:textId="77777777" w:rsidR="6A322094" w:rsidRDefault="6A322094" w:rsidP="6A322094">
      <w:pPr>
        <w:rPr>
          <w:rFonts w:asciiTheme="minorHAnsi" w:hAnsiTheme="minorHAnsi" w:cstheme="minorBidi"/>
          <w:lang w:val="en-US"/>
        </w:rPr>
      </w:pPr>
    </w:p>
    <w:p w14:paraId="21EBACFF" w14:textId="667274EF" w:rsidR="5E2B17F5" w:rsidRPr="00BB4076" w:rsidRDefault="00BB4076" w:rsidP="6A322094">
      <w:pPr>
        <w:pStyle w:val="Luettelokappale"/>
        <w:numPr>
          <w:ilvl w:val="0"/>
          <w:numId w:val="2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color w:val="ED7D31" w:themeColor="accent2"/>
        </w:rPr>
        <w:t>Miltä osin auditoinnin kohteena oleva prosessin toteutus ei vastaa annettuja ohjeistuksia tai sovittuja työtapoja?</w:t>
      </w:r>
    </w:p>
    <w:p w14:paraId="31E7320B" w14:textId="139C4EB1" w:rsidR="00BB4076" w:rsidRDefault="00BB4076" w:rsidP="6A322094">
      <w:pPr>
        <w:pStyle w:val="Luettelokappale"/>
        <w:numPr>
          <w:ilvl w:val="0"/>
          <w:numId w:val="2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color w:val="ED7D31" w:themeColor="accent2"/>
        </w:rPr>
        <w:t>Mitä korjaavia toimenpiteitä tulisi tehdä?</w:t>
      </w:r>
    </w:p>
    <w:p w14:paraId="274E2D4D" w14:textId="77777777" w:rsidR="005812F6" w:rsidRDefault="005812F6" w:rsidP="005812F6">
      <w:pPr>
        <w:rPr>
          <w:rFonts w:asciiTheme="minorHAnsi" w:hAnsiTheme="minorHAnsi" w:cstheme="minorHAnsi"/>
          <w:szCs w:val="22"/>
        </w:rPr>
      </w:pPr>
    </w:p>
    <w:p w14:paraId="48F7532E" w14:textId="57E0410B" w:rsidR="00D900B7" w:rsidRDefault="00BB4076" w:rsidP="005812F6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</w:t>
      </w:r>
      <w:r w:rsidR="00D900B7">
        <w:rPr>
          <w:rFonts w:asciiTheme="minorHAnsi" w:hAnsiTheme="minorHAnsi" w:cstheme="minorHAnsi"/>
          <w:szCs w:val="22"/>
        </w:rPr>
        <w:t>eh</w:t>
      </w:r>
      <w:r>
        <w:rPr>
          <w:rFonts w:asciiTheme="minorHAnsi" w:hAnsiTheme="minorHAnsi" w:cstheme="minorHAnsi"/>
          <w:szCs w:val="22"/>
        </w:rPr>
        <w:t>ittyminen edellisen auditoinnin jälkeen</w:t>
      </w:r>
      <w:r w:rsidR="00D900B7">
        <w:rPr>
          <w:rFonts w:asciiTheme="minorHAnsi" w:hAnsiTheme="minorHAnsi" w:cstheme="minorHAnsi"/>
          <w:szCs w:val="22"/>
        </w:rPr>
        <w:t>:</w:t>
      </w:r>
    </w:p>
    <w:p w14:paraId="11C0CFA8" w14:textId="77777777" w:rsidR="00D900B7" w:rsidRDefault="00D900B7" w:rsidP="005812F6">
      <w:pPr>
        <w:rPr>
          <w:rFonts w:asciiTheme="minorHAnsi" w:hAnsiTheme="minorHAnsi" w:cstheme="minorHAnsi"/>
          <w:szCs w:val="22"/>
        </w:rPr>
      </w:pPr>
    </w:p>
    <w:p w14:paraId="5249A909" w14:textId="23A73B31" w:rsidR="00D900B7" w:rsidRPr="00D900B7" w:rsidRDefault="005630D8" w:rsidP="00D900B7">
      <w:pPr>
        <w:pStyle w:val="Luettelokappale"/>
        <w:numPr>
          <w:ilvl w:val="0"/>
          <w:numId w:val="2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color w:val="ED7D31" w:themeColor="accent2"/>
          <w:szCs w:val="22"/>
        </w:rPr>
        <w:t>Miten auditoinnin kohteena oleva prosessi on kehittynyt sen jälkeen, kun se on edellisen kerran auditoitu?</w:t>
      </w:r>
      <w:r w:rsidR="00CA1C8A">
        <w:rPr>
          <w:rFonts w:asciiTheme="minorHAnsi" w:hAnsiTheme="minorHAnsi" w:cstheme="minorHAnsi"/>
          <w:color w:val="ED7D31" w:themeColor="accent2"/>
          <w:szCs w:val="22"/>
        </w:rPr>
        <w:t xml:space="preserve"> Onko aiemmat kehityskohteet huomioitu ja poikkeamat korjattu?</w:t>
      </w:r>
    </w:p>
    <w:sectPr w:rsidR="00D900B7" w:rsidRPr="00D900B7" w:rsidSect="00D33A8F">
      <w:headerReference w:type="default" r:id="rId13"/>
      <w:footerReference w:type="default" r:id="rId14"/>
      <w:headerReference w:type="first" r:id="rId15"/>
      <w:pgSz w:w="11900" w:h="16840"/>
      <w:pgMar w:top="2835" w:right="1134" w:bottom="1418" w:left="1134" w:header="709" w:footer="22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365F0" w14:textId="77777777" w:rsidR="001D3E17" w:rsidRDefault="001D3E17" w:rsidP="00FB4642">
      <w:r>
        <w:separator/>
      </w:r>
    </w:p>
  </w:endnote>
  <w:endnote w:type="continuationSeparator" w:id="0">
    <w:p w14:paraId="14C0917E" w14:textId="77777777" w:rsidR="001D3E17" w:rsidRDefault="001D3E17" w:rsidP="00FB4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Leipäteksti, m">
    <w:altName w:val="Times New Roman"/>
    <w:panose1 w:val="020B0604020202020204"/>
    <w:charset w:val="00"/>
    <w:family w:val="roman"/>
    <w:notTrueType/>
    <w:pitch w:val="default"/>
  </w:font>
  <w:font w:name="Agenda BoldItalic">
    <w:panose1 w:val="02000603040000090004"/>
    <w:charset w:val="4D"/>
    <w:family w:val="auto"/>
    <w:notTrueType/>
    <w:pitch w:val="variable"/>
    <w:sig w:usb0="800000AF" w:usb1="5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18B12" w14:textId="77777777" w:rsidR="00FB4642" w:rsidRPr="00FB4642" w:rsidRDefault="0032443B" w:rsidP="0032443B">
    <w:pPr>
      <w:pStyle w:val="Alatunniste"/>
      <w:tabs>
        <w:tab w:val="left" w:pos="0"/>
        <w:tab w:val="left" w:pos="4819"/>
      </w:tabs>
      <w:rPr>
        <w:rFonts w:ascii="Calibri Light" w:hAnsi="Calibri Light"/>
        <w:b/>
        <w:color w:val="44546A" w:themeColor="text2"/>
        <w:sz w:val="18"/>
      </w:rPr>
    </w:pPr>
    <w:r>
      <w:rPr>
        <w:rFonts w:ascii="Calibri Light" w:hAnsi="Calibri Light"/>
        <w:b/>
        <w:noProof/>
        <w:color w:val="44546A" w:themeColor="text2"/>
        <w:sz w:val="18"/>
      </w:rPr>
      <w:drawing>
        <wp:anchor distT="0" distB="0" distL="114300" distR="114300" simplePos="0" relativeHeight="251658241" behindDoc="1" locked="0" layoutInCell="1" allowOverlap="1" wp14:anchorId="3535BC34" wp14:editId="6981E723">
          <wp:simplePos x="0" y="0"/>
          <wp:positionH relativeFrom="column">
            <wp:posOffset>2787115</wp:posOffset>
          </wp:positionH>
          <wp:positionV relativeFrom="paragraph">
            <wp:posOffset>-1414914</wp:posOffset>
          </wp:positionV>
          <wp:extent cx="4570095" cy="1824990"/>
          <wp:effectExtent l="0" t="0" r="1905" b="3810"/>
          <wp:wrapNone/>
          <wp:docPr id="6" name="Kuv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0095" cy="1824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4642" w:rsidRPr="00FB4642">
      <w:rPr>
        <w:rFonts w:ascii="Calibri Light" w:hAnsi="Calibri Light"/>
        <w:b/>
        <w:color w:val="44546A" w:themeColor="text2"/>
        <w:sz w:val="18"/>
      </w:rPr>
      <w:t>Rakentamisen Laatu RALA ry</w:t>
    </w:r>
  </w:p>
  <w:p w14:paraId="04D11E7E" w14:textId="77777777" w:rsidR="00FB4642" w:rsidRPr="00FB4642" w:rsidRDefault="00D316CA" w:rsidP="0032443B">
    <w:pPr>
      <w:pStyle w:val="Alatunniste"/>
      <w:tabs>
        <w:tab w:val="left" w:pos="4819"/>
      </w:tabs>
      <w:rPr>
        <w:rFonts w:ascii="Calibri Light" w:hAnsi="Calibri Light"/>
        <w:color w:val="44546A" w:themeColor="text2"/>
        <w:sz w:val="18"/>
      </w:rPr>
    </w:pPr>
    <w:r>
      <w:rPr>
        <w:rFonts w:ascii="Calibri Light" w:hAnsi="Calibri Light"/>
        <w:color w:val="44546A" w:themeColor="text2"/>
        <w:sz w:val="18"/>
      </w:rPr>
      <w:t xml:space="preserve">Bertel Jungin aukio </w:t>
    </w:r>
    <w:proofErr w:type="gramStart"/>
    <w:r>
      <w:rPr>
        <w:rFonts w:ascii="Calibri Light" w:hAnsi="Calibri Light"/>
        <w:color w:val="44546A" w:themeColor="text2"/>
        <w:sz w:val="18"/>
      </w:rPr>
      <w:t>1-9</w:t>
    </w:r>
    <w:proofErr w:type="gramEnd"/>
    <w:r w:rsidR="00FB4642" w:rsidRPr="00FB4642">
      <w:rPr>
        <w:rFonts w:ascii="Calibri Light" w:hAnsi="Calibri Light"/>
        <w:color w:val="44546A" w:themeColor="text2"/>
        <w:sz w:val="18"/>
      </w:rPr>
      <w:t>, 02600 Espoo</w:t>
    </w:r>
  </w:p>
  <w:p w14:paraId="658B6FEF" w14:textId="77777777" w:rsidR="00FB4642" w:rsidRPr="00FB4642" w:rsidRDefault="00FB4642" w:rsidP="0032443B">
    <w:pPr>
      <w:pStyle w:val="Alatunniste"/>
      <w:tabs>
        <w:tab w:val="left" w:pos="4819"/>
      </w:tabs>
      <w:rPr>
        <w:rFonts w:ascii="Calibri Light" w:hAnsi="Calibri Light"/>
        <w:b/>
        <w:bCs/>
        <w:color w:val="ED7D31" w:themeColor="accent2"/>
        <w:sz w:val="18"/>
      </w:rPr>
    </w:pPr>
    <w:r w:rsidRPr="00FB4642">
      <w:rPr>
        <w:rFonts w:ascii="Calibri Light" w:hAnsi="Calibri Light"/>
        <w:b/>
        <w:bCs/>
        <w:color w:val="ED7D31" w:themeColor="accent2"/>
        <w:sz w:val="18"/>
      </w:rPr>
      <w:t>rala.fi</w:t>
    </w:r>
  </w:p>
  <w:p w14:paraId="31520B74" w14:textId="77777777" w:rsidR="00FB4642" w:rsidRPr="00FB4642" w:rsidRDefault="00FB4642">
    <w:pPr>
      <w:pStyle w:val="Alatunniste"/>
      <w:rPr>
        <w:rFonts w:ascii="Calibri Light" w:hAnsi="Calibri Light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CC8C2" w14:textId="77777777" w:rsidR="001D3E17" w:rsidRDefault="001D3E17" w:rsidP="00FB4642">
      <w:r>
        <w:separator/>
      </w:r>
    </w:p>
  </w:footnote>
  <w:footnote w:type="continuationSeparator" w:id="0">
    <w:p w14:paraId="547EBB2A" w14:textId="77777777" w:rsidR="001D3E17" w:rsidRDefault="001D3E17" w:rsidP="00FB4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ECCFF" w14:textId="77777777" w:rsidR="00FB4642" w:rsidRDefault="00FB4642">
    <w:pPr>
      <w:pStyle w:val="Yltunniste"/>
    </w:pPr>
    <w:r w:rsidRPr="00FB4642">
      <w:rPr>
        <w:noProof/>
      </w:rPr>
      <w:drawing>
        <wp:anchor distT="0" distB="0" distL="114300" distR="114300" simplePos="0" relativeHeight="251658240" behindDoc="1" locked="0" layoutInCell="1" allowOverlap="1" wp14:anchorId="5998BA2C" wp14:editId="532B0A44">
          <wp:simplePos x="0" y="0"/>
          <wp:positionH relativeFrom="column">
            <wp:posOffset>-489619</wp:posOffset>
          </wp:positionH>
          <wp:positionV relativeFrom="paragraph">
            <wp:posOffset>-217137</wp:posOffset>
          </wp:positionV>
          <wp:extent cx="1346400" cy="432000"/>
          <wp:effectExtent l="0" t="0" r="0" b="0"/>
          <wp:wrapNone/>
          <wp:docPr id="5" name="Kuv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4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D553B" w14:textId="77777777" w:rsidR="003403B8" w:rsidRDefault="003403B8">
    <w:pPr>
      <w:pStyle w:val="Yltunniste"/>
    </w:pPr>
    <w:r w:rsidRPr="00FB4642">
      <w:rPr>
        <w:noProof/>
      </w:rPr>
      <w:drawing>
        <wp:anchor distT="0" distB="0" distL="114300" distR="114300" simplePos="0" relativeHeight="251658242" behindDoc="1" locked="0" layoutInCell="1" allowOverlap="1" wp14:anchorId="378D1829" wp14:editId="3AE4ACB2">
          <wp:simplePos x="0" y="0"/>
          <wp:positionH relativeFrom="column">
            <wp:posOffset>-490889</wp:posOffset>
          </wp:positionH>
          <wp:positionV relativeFrom="paragraph">
            <wp:posOffset>-211054</wp:posOffset>
          </wp:positionV>
          <wp:extent cx="1346400" cy="432000"/>
          <wp:effectExtent l="0" t="0" r="0" b="0"/>
          <wp:wrapNone/>
          <wp:docPr id="10" name="Kuv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4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FB020D"/>
    <w:multiLevelType w:val="hybridMultilevel"/>
    <w:tmpl w:val="CF22CA9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2463EC"/>
    <w:multiLevelType w:val="hybridMultilevel"/>
    <w:tmpl w:val="2F0C555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5526768">
    <w:abstractNumId w:val="1"/>
  </w:num>
  <w:num w:numId="2" w16cid:durableId="128671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F8"/>
    <w:rsid w:val="00001156"/>
    <w:rsid w:val="00004118"/>
    <w:rsid w:val="0000543F"/>
    <w:rsid w:val="000113DB"/>
    <w:rsid w:val="000118FD"/>
    <w:rsid w:val="00012A46"/>
    <w:rsid w:val="00077CD5"/>
    <w:rsid w:val="00077D3B"/>
    <w:rsid w:val="00087645"/>
    <w:rsid w:val="00091873"/>
    <w:rsid w:val="000B2ADA"/>
    <w:rsid w:val="000D22AD"/>
    <w:rsid w:val="000E24DA"/>
    <w:rsid w:val="000F0BF8"/>
    <w:rsid w:val="00107D8E"/>
    <w:rsid w:val="0012118A"/>
    <w:rsid w:val="001305BE"/>
    <w:rsid w:val="00130A34"/>
    <w:rsid w:val="00140368"/>
    <w:rsid w:val="001A2D73"/>
    <w:rsid w:val="001B368F"/>
    <w:rsid w:val="001C0F99"/>
    <w:rsid w:val="001C5999"/>
    <w:rsid w:val="001C74B2"/>
    <w:rsid w:val="001C7C0B"/>
    <w:rsid w:val="001D3E17"/>
    <w:rsid w:val="001F0710"/>
    <w:rsid w:val="002046B3"/>
    <w:rsid w:val="00213C3C"/>
    <w:rsid w:val="00214CED"/>
    <w:rsid w:val="00246D5B"/>
    <w:rsid w:val="00261D62"/>
    <w:rsid w:val="00262BB9"/>
    <w:rsid w:val="002725BE"/>
    <w:rsid w:val="00274737"/>
    <w:rsid w:val="002761C7"/>
    <w:rsid w:val="00281F8B"/>
    <w:rsid w:val="0029050A"/>
    <w:rsid w:val="002B42F9"/>
    <w:rsid w:val="002E419A"/>
    <w:rsid w:val="002E767C"/>
    <w:rsid w:val="002F1BEF"/>
    <w:rsid w:val="002F7099"/>
    <w:rsid w:val="0032443B"/>
    <w:rsid w:val="003258DC"/>
    <w:rsid w:val="00325CAE"/>
    <w:rsid w:val="003403B8"/>
    <w:rsid w:val="003766C8"/>
    <w:rsid w:val="00377C00"/>
    <w:rsid w:val="00384C61"/>
    <w:rsid w:val="003969DD"/>
    <w:rsid w:val="003B3F75"/>
    <w:rsid w:val="003C23A0"/>
    <w:rsid w:val="003E5D71"/>
    <w:rsid w:val="003F620F"/>
    <w:rsid w:val="00436690"/>
    <w:rsid w:val="004379D6"/>
    <w:rsid w:val="004707DC"/>
    <w:rsid w:val="004719F2"/>
    <w:rsid w:val="00477991"/>
    <w:rsid w:val="00480BD5"/>
    <w:rsid w:val="004853D0"/>
    <w:rsid w:val="00491152"/>
    <w:rsid w:val="004A04D7"/>
    <w:rsid w:val="004A3588"/>
    <w:rsid w:val="004A4AC1"/>
    <w:rsid w:val="004B1549"/>
    <w:rsid w:val="004C00B6"/>
    <w:rsid w:val="004C029D"/>
    <w:rsid w:val="004D1AD2"/>
    <w:rsid w:val="004E1B83"/>
    <w:rsid w:val="004F2D46"/>
    <w:rsid w:val="00503950"/>
    <w:rsid w:val="00536FB8"/>
    <w:rsid w:val="00543E87"/>
    <w:rsid w:val="005447BB"/>
    <w:rsid w:val="005468DC"/>
    <w:rsid w:val="00546AF1"/>
    <w:rsid w:val="00557057"/>
    <w:rsid w:val="005630D8"/>
    <w:rsid w:val="00566714"/>
    <w:rsid w:val="005715B8"/>
    <w:rsid w:val="005812F6"/>
    <w:rsid w:val="005842AC"/>
    <w:rsid w:val="005A7619"/>
    <w:rsid w:val="005D3AE7"/>
    <w:rsid w:val="005D413D"/>
    <w:rsid w:val="005F6457"/>
    <w:rsid w:val="005F68D4"/>
    <w:rsid w:val="00606385"/>
    <w:rsid w:val="00611BCE"/>
    <w:rsid w:val="006135EC"/>
    <w:rsid w:val="006205BD"/>
    <w:rsid w:val="00631F35"/>
    <w:rsid w:val="00664916"/>
    <w:rsid w:val="00694E8E"/>
    <w:rsid w:val="006A4AC5"/>
    <w:rsid w:val="006A6E8F"/>
    <w:rsid w:val="006A7D6B"/>
    <w:rsid w:val="006B3AAA"/>
    <w:rsid w:val="006D5E8B"/>
    <w:rsid w:val="006E029C"/>
    <w:rsid w:val="006F46D5"/>
    <w:rsid w:val="00706999"/>
    <w:rsid w:val="00707025"/>
    <w:rsid w:val="00714C2B"/>
    <w:rsid w:val="00731300"/>
    <w:rsid w:val="00736391"/>
    <w:rsid w:val="0076349A"/>
    <w:rsid w:val="00772121"/>
    <w:rsid w:val="00773C14"/>
    <w:rsid w:val="00781115"/>
    <w:rsid w:val="00790437"/>
    <w:rsid w:val="007A64A4"/>
    <w:rsid w:val="007E0208"/>
    <w:rsid w:val="007E09C4"/>
    <w:rsid w:val="007E1375"/>
    <w:rsid w:val="0080098A"/>
    <w:rsid w:val="00807C6F"/>
    <w:rsid w:val="00817CD7"/>
    <w:rsid w:val="00837867"/>
    <w:rsid w:val="00856328"/>
    <w:rsid w:val="00884C1D"/>
    <w:rsid w:val="0088789B"/>
    <w:rsid w:val="0089047B"/>
    <w:rsid w:val="008A4F31"/>
    <w:rsid w:val="008A564B"/>
    <w:rsid w:val="008B39FB"/>
    <w:rsid w:val="008C060A"/>
    <w:rsid w:val="008D4D09"/>
    <w:rsid w:val="008F7869"/>
    <w:rsid w:val="0090317E"/>
    <w:rsid w:val="00923CDE"/>
    <w:rsid w:val="009270B8"/>
    <w:rsid w:val="00956482"/>
    <w:rsid w:val="009759C0"/>
    <w:rsid w:val="009A0A1C"/>
    <w:rsid w:val="009B0692"/>
    <w:rsid w:val="009C3DFF"/>
    <w:rsid w:val="009C541A"/>
    <w:rsid w:val="009F5CBD"/>
    <w:rsid w:val="00A30D20"/>
    <w:rsid w:val="00A33593"/>
    <w:rsid w:val="00A36AED"/>
    <w:rsid w:val="00A5141E"/>
    <w:rsid w:val="00A810EC"/>
    <w:rsid w:val="00A85DA6"/>
    <w:rsid w:val="00AA0332"/>
    <w:rsid w:val="00AA10BC"/>
    <w:rsid w:val="00AA11B3"/>
    <w:rsid w:val="00AB4C49"/>
    <w:rsid w:val="00AB5267"/>
    <w:rsid w:val="00AB6B81"/>
    <w:rsid w:val="00AC69C7"/>
    <w:rsid w:val="00AE380E"/>
    <w:rsid w:val="00AE58DA"/>
    <w:rsid w:val="00AF088D"/>
    <w:rsid w:val="00B01B1C"/>
    <w:rsid w:val="00B04524"/>
    <w:rsid w:val="00B277CA"/>
    <w:rsid w:val="00B3194C"/>
    <w:rsid w:val="00B37B5C"/>
    <w:rsid w:val="00B5052A"/>
    <w:rsid w:val="00B81A20"/>
    <w:rsid w:val="00B93FD2"/>
    <w:rsid w:val="00BA0CD3"/>
    <w:rsid w:val="00BA185D"/>
    <w:rsid w:val="00BB4076"/>
    <w:rsid w:val="00BD6C0E"/>
    <w:rsid w:val="00C05EDB"/>
    <w:rsid w:val="00C24CFC"/>
    <w:rsid w:val="00C31775"/>
    <w:rsid w:val="00C476A8"/>
    <w:rsid w:val="00C61305"/>
    <w:rsid w:val="00C66399"/>
    <w:rsid w:val="00C75A34"/>
    <w:rsid w:val="00C8502E"/>
    <w:rsid w:val="00CA1C8A"/>
    <w:rsid w:val="00CB4F1D"/>
    <w:rsid w:val="00CB7E1A"/>
    <w:rsid w:val="00CC6913"/>
    <w:rsid w:val="00CE62AB"/>
    <w:rsid w:val="00D23DFB"/>
    <w:rsid w:val="00D278D6"/>
    <w:rsid w:val="00D309FB"/>
    <w:rsid w:val="00D316CA"/>
    <w:rsid w:val="00D33A8F"/>
    <w:rsid w:val="00D36BD1"/>
    <w:rsid w:val="00D46840"/>
    <w:rsid w:val="00D567AD"/>
    <w:rsid w:val="00D610A1"/>
    <w:rsid w:val="00D736EB"/>
    <w:rsid w:val="00D900B7"/>
    <w:rsid w:val="00D971F5"/>
    <w:rsid w:val="00DB0BAC"/>
    <w:rsid w:val="00DD7A59"/>
    <w:rsid w:val="00E00EBC"/>
    <w:rsid w:val="00E209DA"/>
    <w:rsid w:val="00E36B67"/>
    <w:rsid w:val="00E4665C"/>
    <w:rsid w:val="00E84FB2"/>
    <w:rsid w:val="00E85DA1"/>
    <w:rsid w:val="00EA5063"/>
    <w:rsid w:val="00EB35DC"/>
    <w:rsid w:val="00ED5F97"/>
    <w:rsid w:val="00ED674C"/>
    <w:rsid w:val="00EE67A0"/>
    <w:rsid w:val="00EF2685"/>
    <w:rsid w:val="00EF4078"/>
    <w:rsid w:val="00F07A65"/>
    <w:rsid w:val="00F16579"/>
    <w:rsid w:val="00F268CC"/>
    <w:rsid w:val="00F32C5E"/>
    <w:rsid w:val="00F36813"/>
    <w:rsid w:val="00F705AE"/>
    <w:rsid w:val="00F73CCC"/>
    <w:rsid w:val="00FA6F0C"/>
    <w:rsid w:val="00FB4642"/>
    <w:rsid w:val="00FD318F"/>
    <w:rsid w:val="00FE4D93"/>
    <w:rsid w:val="00FF77BA"/>
    <w:rsid w:val="00FF7D12"/>
    <w:rsid w:val="075FD4B0"/>
    <w:rsid w:val="098A5840"/>
    <w:rsid w:val="09D640F3"/>
    <w:rsid w:val="14B55F0A"/>
    <w:rsid w:val="1517AB75"/>
    <w:rsid w:val="1C29500C"/>
    <w:rsid w:val="1C7ABB36"/>
    <w:rsid w:val="1C80A377"/>
    <w:rsid w:val="2084F8D1"/>
    <w:rsid w:val="2132B5F2"/>
    <w:rsid w:val="2245F1CA"/>
    <w:rsid w:val="23A01949"/>
    <w:rsid w:val="25B1F8D5"/>
    <w:rsid w:val="25EB65E4"/>
    <w:rsid w:val="28B9F2C2"/>
    <w:rsid w:val="2AB089E0"/>
    <w:rsid w:val="2F242E8D"/>
    <w:rsid w:val="2F58CFE2"/>
    <w:rsid w:val="34C795D7"/>
    <w:rsid w:val="352E2546"/>
    <w:rsid w:val="3971CA96"/>
    <w:rsid w:val="3A87E1C2"/>
    <w:rsid w:val="3BAD9F6B"/>
    <w:rsid w:val="40486590"/>
    <w:rsid w:val="440BDA82"/>
    <w:rsid w:val="45D82354"/>
    <w:rsid w:val="4D819C3B"/>
    <w:rsid w:val="4E9BE7DD"/>
    <w:rsid w:val="528A616E"/>
    <w:rsid w:val="528E10F8"/>
    <w:rsid w:val="52952B92"/>
    <w:rsid w:val="534F312B"/>
    <w:rsid w:val="5527B61F"/>
    <w:rsid w:val="5BB5A81E"/>
    <w:rsid w:val="5C0C0492"/>
    <w:rsid w:val="5E2B17F5"/>
    <w:rsid w:val="5F7D9264"/>
    <w:rsid w:val="5FABD9B4"/>
    <w:rsid w:val="65354CCF"/>
    <w:rsid w:val="698E886E"/>
    <w:rsid w:val="69A8724B"/>
    <w:rsid w:val="6A322094"/>
    <w:rsid w:val="6B61C1B4"/>
    <w:rsid w:val="6C4AC975"/>
    <w:rsid w:val="6C96B8BD"/>
    <w:rsid w:val="703738DE"/>
    <w:rsid w:val="7446CE98"/>
    <w:rsid w:val="760BA554"/>
    <w:rsid w:val="772A45A0"/>
    <w:rsid w:val="78F05F73"/>
    <w:rsid w:val="78F8CB8F"/>
    <w:rsid w:val="7B0BAEE5"/>
    <w:rsid w:val="7C688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96523"/>
  <w15:chartTrackingRefBased/>
  <w15:docId w15:val="{2B331DE8-D182-4F8B-AA17-53CA0309C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aliases w:val="p_leipäteksti"/>
    <w:qFormat/>
    <w:rsid w:val="00213C3C"/>
    <w:rPr>
      <w:rFonts w:asciiTheme="majorHAnsi" w:eastAsiaTheme="minorEastAsia" w:hAnsiTheme="majorHAnsi" w:cs="Times New Roman (Leipäteksti, m"/>
      <w:sz w:val="22"/>
    </w:rPr>
  </w:style>
  <w:style w:type="paragraph" w:styleId="Otsikko1">
    <w:name w:val="heading 1"/>
    <w:basedOn w:val="Normaali"/>
    <w:next w:val="Normaali"/>
    <w:link w:val="Otsikko1Char"/>
    <w:autoRedefine/>
    <w:uiPriority w:val="9"/>
    <w:qFormat/>
    <w:rsid w:val="00213C3C"/>
    <w:pPr>
      <w:keepNext/>
      <w:keepLines/>
      <w:spacing w:before="240"/>
      <w:outlineLvl w:val="0"/>
    </w:pPr>
    <w:rPr>
      <w:rFonts w:eastAsiaTheme="majorEastAsia" w:cstheme="majorHAnsi"/>
      <w:sz w:val="28"/>
      <w:szCs w:val="32"/>
    </w:rPr>
  </w:style>
  <w:style w:type="paragraph" w:styleId="Otsikko2">
    <w:name w:val="heading 2"/>
    <w:basedOn w:val="Normaali"/>
    <w:next w:val="Normaali"/>
    <w:link w:val="Otsikko2Char"/>
    <w:autoRedefine/>
    <w:uiPriority w:val="9"/>
    <w:unhideWhenUsed/>
    <w:qFormat/>
    <w:rsid w:val="00213C3C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Otsikko3">
    <w:name w:val="heading 3"/>
    <w:basedOn w:val="Normaali"/>
    <w:next w:val="Normaali"/>
    <w:link w:val="Otsikko3Char"/>
    <w:autoRedefine/>
    <w:uiPriority w:val="9"/>
    <w:unhideWhenUsed/>
    <w:qFormat/>
    <w:rsid w:val="00213C3C"/>
    <w:pPr>
      <w:keepNext/>
      <w:keepLines/>
      <w:spacing w:before="40"/>
      <w:outlineLvl w:val="2"/>
    </w:pPr>
    <w:rPr>
      <w:rFonts w:ascii="Calibri" w:eastAsiaTheme="majorEastAsia" w:hAnsi="Calibri" w:cstheme="majorBid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FB46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FB4642"/>
    <w:rPr>
      <w:rFonts w:ascii="Agenda BoldItalic" w:hAnsi="Agenda BoldItalic" w:cs="Times New Roman (Leipäteksti, m"/>
    </w:rPr>
  </w:style>
  <w:style w:type="paragraph" w:styleId="Alatunniste">
    <w:name w:val="footer"/>
    <w:basedOn w:val="Normaali"/>
    <w:link w:val="AlatunnisteChar"/>
    <w:uiPriority w:val="99"/>
    <w:unhideWhenUsed/>
    <w:rsid w:val="00FB4642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FB4642"/>
    <w:rPr>
      <w:rFonts w:ascii="Agenda BoldItalic" w:hAnsi="Agenda BoldItalic" w:cs="Times New Roman (Leipäteksti, m"/>
    </w:rPr>
  </w:style>
  <w:style w:type="paragraph" w:styleId="Eivli">
    <w:name w:val="No Spacing"/>
    <w:link w:val="EivliChar"/>
    <w:uiPriority w:val="1"/>
    <w:qFormat/>
    <w:rsid w:val="0089047B"/>
    <w:rPr>
      <w:rFonts w:eastAsiaTheme="minorEastAsia"/>
      <w:sz w:val="22"/>
      <w:szCs w:val="22"/>
      <w:lang w:val="en-US" w:eastAsia="zh-CN"/>
    </w:rPr>
  </w:style>
  <w:style w:type="character" w:customStyle="1" w:styleId="EivliChar">
    <w:name w:val="Ei väliä Char"/>
    <w:basedOn w:val="Kappaleenoletusfontti"/>
    <w:link w:val="Eivli"/>
    <w:uiPriority w:val="1"/>
    <w:rsid w:val="0089047B"/>
    <w:rPr>
      <w:rFonts w:eastAsiaTheme="minorEastAsia"/>
      <w:sz w:val="22"/>
      <w:szCs w:val="22"/>
      <w:lang w:val="en-US" w:eastAsia="zh-CN"/>
    </w:rPr>
  </w:style>
  <w:style w:type="paragraph" w:styleId="Otsikko">
    <w:name w:val="Title"/>
    <w:basedOn w:val="Normaali"/>
    <w:next w:val="Normaali"/>
    <w:link w:val="OtsikkoChar"/>
    <w:uiPriority w:val="10"/>
    <w:rsid w:val="00557057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5570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enovarainenkorostus">
    <w:name w:val="Subtle Emphasis"/>
    <w:basedOn w:val="Kappaleenoletusfontti"/>
    <w:uiPriority w:val="19"/>
    <w:rsid w:val="00557057"/>
    <w:rPr>
      <w:i/>
      <w:iCs/>
      <w:color w:val="404040" w:themeColor="text1" w:themeTint="BF"/>
    </w:rPr>
  </w:style>
  <w:style w:type="character" w:styleId="Korostus">
    <w:name w:val="Emphasis"/>
    <w:basedOn w:val="Kappaleenoletusfontti"/>
    <w:uiPriority w:val="20"/>
    <w:rsid w:val="00557057"/>
    <w:rPr>
      <w:i/>
      <w:iCs/>
    </w:rPr>
  </w:style>
  <w:style w:type="character" w:customStyle="1" w:styleId="H1otsikko">
    <w:name w:val="H1_otsikko"/>
    <w:basedOn w:val="Kappaleenoletusfontti"/>
    <w:uiPriority w:val="1"/>
    <w:qFormat/>
    <w:rsid w:val="00213C3C"/>
    <w:rPr>
      <w:rFonts w:asciiTheme="majorHAnsi" w:hAnsiTheme="majorHAnsi"/>
      <w:b/>
      <w:sz w:val="28"/>
    </w:rPr>
  </w:style>
  <w:style w:type="paragraph" w:customStyle="1" w:styleId="Pivys">
    <w:name w:val="Päiväys"/>
    <w:basedOn w:val="Normaali"/>
    <w:qFormat/>
    <w:rsid w:val="008F7869"/>
    <w:pPr>
      <w:jc w:val="right"/>
    </w:pPr>
    <w:rPr>
      <w:color w:val="FFFFFF" w:themeColor="background1"/>
      <w:sz w:val="24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077CD5"/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077CD5"/>
    <w:rPr>
      <w:rFonts w:asciiTheme="majorHAnsi" w:eastAsiaTheme="minorEastAsia" w:hAnsiTheme="majorHAnsi" w:cs="Times New Roman (Leipäteksti, m"/>
      <w:sz w:val="20"/>
      <w:szCs w:val="20"/>
    </w:rPr>
  </w:style>
  <w:style w:type="character" w:styleId="Loppuviitteenviite">
    <w:name w:val="endnote reference"/>
    <w:basedOn w:val="Kappaleenoletusfontti"/>
    <w:uiPriority w:val="99"/>
    <w:semiHidden/>
    <w:unhideWhenUsed/>
    <w:rsid w:val="00077CD5"/>
    <w:rPr>
      <w:vertAlign w:val="superscript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077CD5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077CD5"/>
    <w:rPr>
      <w:rFonts w:asciiTheme="majorHAnsi" w:eastAsiaTheme="minorEastAsia" w:hAnsiTheme="majorHAnsi" w:cs="Times New Roman (Leipäteksti, m"/>
      <w:sz w:val="20"/>
      <w:szCs w:val="20"/>
    </w:rPr>
  </w:style>
  <w:style w:type="character" w:styleId="Alaviitteenviite">
    <w:name w:val="footnote reference"/>
    <w:basedOn w:val="Kappaleenoletusfontti"/>
    <w:uiPriority w:val="99"/>
    <w:semiHidden/>
    <w:unhideWhenUsed/>
    <w:rsid w:val="00077CD5"/>
    <w:rPr>
      <w:vertAlign w:val="superscript"/>
    </w:rPr>
  </w:style>
  <w:style w:type="character" w:customStyle="1" w:styleId="Otsikko1Char">
    <w:name w:val="Otsikko 1 Char"/>
    <w:basedOn w:val="Kappaleenoletusfontti"/>
    <w:link w:val="Otsikko1"/>
    <w:uiPriority w:val="9"/>
    <w:rsid w:val="00213C3C"/>
    <w:rPr>
      <w:rFonts w:asciiTheme="majorHAnsi" w:eastAsiaTheme="majorEastAsia" w:hAnsiTheme="majorHAnsi" w:cstheme="majorHAnsi"/>
      <w:sz w:val="28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213C3C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213C3C"/>
    <w:rPr>
      <w:rFonts w:ascii="Calibri" w:eastAsiaTheme="majorEastAsia" w:hAnsi="Calibri" w:cstheme="majorBidi"/>
      <w:sz w:val="22"/>
    </w:rPr>
  </w:style>
  <w:style w:type="paragraph" w:styleId="Luettelokappale">
    <w:name w:val="List Paragraph"/>
    <w:basedOn w:val="Normaali"/>
    <w:uiPriority w:val="34"/>
    <w:rsid w:val="004853D0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E20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86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naNystr&#246;m\OneDrive%20-%20Rakentamisen%20Laatu%20RALA%20ry%20(1)\Tiedostot\Mukautetut%20Office-mallit\RALA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22BD23F8D63D647A4D7232081A28F1F" ma:contentTypeVersion="20" ma:contentTypeDescription="Luo uusi asiakirja." ma:contentTypeScope="" ma:versionID="2cbc9f9a42b2d33abf4b2eaae58b3f59">
  <xsd:schema xmlns:xsd="http://www.w3.org/2001/XMLSchema" xmlns:xs="http://www.w3.org/2001/XMLSchema" xmlns:p="http://schemas.microsoft.com/office/2006/metadata/properties" xmlns:ns2="6b04ed6d-9911-4ce2-9bd4-921b3874b1ce" xmlns:ns3="dcf9ed61-3365-43f2-8ee5-21d45af0faf2" targetNamespace="http://schemas.microsoft.com/office/2006/metadata/properties" ma:root="true" ma:fieldsID="9e74edfb7892e31db9aec23a33e1c7cb" ns2:_="" ns3:_="">
    <xsd:import namespace="6b04ed6d-9911-4ce2-9bd4-921b3874b1ce"/>
    <xsd:import namespace="dcf9ed61-3365-43f2-8ee5-21d45af0faf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Asiakas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4ed6d-9911-4ce2-9bd4-921b3874b1c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9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269269af-8fc0-4498-b265-3653ae991ef9}" ma:internalName="TaxCatchAll" ma:showField="CatchAllData" ma:web="6b04ed6d-9911-4ce2-9bd4-921b3874b1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9ed61-3365-43f2-8ee5-21d45af0fa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Asiakas" ma:index="18" nillable="true" ma:displayName="Asiakas" ma:description="Asiakkaan nimi, jos kyseessä asiakkaaseen liittyvä kansio/tiedosto" ma:internalName="Asiakas">
      <xsd:simpleType>
        <xsd:restriction base="dms:Text">
          <xsd:maxLength value="32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Kuvien tunnisteet" ma:readOnly="false" ma:fieldId="{5cf76f15-5ced-4ddc-b409-7134ff3c332f}" ma:taxonomyMulti="true" ma:sspId="e1c1cc51-af7a-4f88-a79f-8803fa857f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akas xmlns="dcf9ed61-3365-43f2-8ee5-21d45af0faf2" xsi:nil="true"/>
    <_dlc_DocId xmlns="6b04ed6d-9911-4ce2-9bd4-921b3874b1ce">QYUDPKVMVT7H-1143170681-167382</_dlc_DocId>
    <_dlc_DocIdUrl xmlns="6b04ed6d-9911-4ce2-9bd4-921b3874b1ce">
      <Url>https://ralary.sharepoint.com/sites/Yhteiset/_layouts/15/DocIdRedir.aspx?ID=QYUDPKVMVT7H-1143170681-167382</Url>
      <Description>QYUDPKVMVT7H-1143170681-167382</Description>
    </_dlc_DocIdUrl>
    <lcf76f155ced4ddcb4097134ff3c332f xmlns="dcf9ed61-3365-43f2-8ee5-21d45af0faf2">
      <Terms xmlns="http://schemas.microsoft.com/office/infopath/2007/PartnerControls"/>
    </lcf76f155ced4ddcb4097134ff3c332f>
    <TaxCatchAll xmlns="6b04ed6d-9911-4ce2-9bd4-921b3874b1ce" xsi:nil="true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B4B4B89-D5E5-4BA5-B35F-AE7895B774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8A9BAF-BB9E-407F-AE74-10C665B51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04ed6d-9911-4ce2-9bd4-921b3874b1ce"/>
    <ds:schemaRef ds:uri="dcf9ed61-3365-43f2-8ee5-21d45af0fa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8AD519-352B-48AE-B2F3-450F9A349C3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21E3038-5F28-4D29-8AE5-C155570983FF}">
  <ds:schemaRefs>
    <ds:schemaRef ds:uri="http://schemas.microsoft.com/office/2006/metadata/properties"/>
    <ds:schemaRef ds:uri="http://schemas.microsoft.com/office/infopath/2007/PartnerControls"/>
    <ds:schemaRef ds:uri="dcf9ed61-3365-43f2-8ee5-21d45af0faf2"/>
    <ds:schemaRef ds:uri="6b04ed6d-9911-4ce2-9bd4-921b3874b1ce"/>
  </ds:schemaRefs>
</ds:datastoreItem>
</file>

<file path=customXml/itemProps6.xml><?xml version="1.0" encoding="utf-8"?>
<ds:datastoreItem xmlns:ds="http://schemas.openxmlformats.org/officeDocument/2006/customXml" ds:itemID="{5D35DD17-8E94-49CE-AC27-0DE02212AE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C:\Users\SannaNyström\OneDrive - Rakentamisen Laatu RALA ry (1)\Tiedostot\Mukautetut Office-mallit\RALA.dotx</Template>
  <TotalTime>14</TotalTime>
  <Pages>1</Pages>
  <Words>158</Words>
  <Characters>1282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Sanna Nyström</dc:creator>
  <cp:keywords/>
  <dc:description/>
  <cp:lastModifiedBy>Sanna Nyström</cp:lastModifiedBy>
  <cp:revision>17</cp:revision>
  <dcterms:created xsi:type="dcterms:W3CDTF">2025-08-13T08:08:00Z</dcterms:created>
  <dcterms:modified xsi:type="dcterms:W3CDTF">2025-08-13T08:23:00Z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0x010100022BD23F8D63D647A4D7232081A28F1F</vt:lpwstr>
  </property>
  <property fmtid="{D5CDD505-2E9C-101B-9397-08002B2CF9AE}" pid="3" name="_dlc_DocIdItemGuid">
    <vt:lpwstr>7cad2d5f-f791-43ed-8186-99e9c4dbb3de</vt:lpwstr>
  </property>
  <property fmtid="{D5CDD505-2E9C-101B-9397-08002B2CF9AE}" pid="4" name="MediaServiceImageTags">
    <vt:lpwstr/>
  </property>
</Properties>
</file>